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A1261D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>Водный комитет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DB2609" w:rsidRDefault="008647C7" w:rsidP="003E7822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внесенных</w:t>
      </w:r>
      <w:r w:rsidR="00A1261D">
        <w:rPr>
          <w:rFonts w:ascii="GHEA Grapalat" w:hAnsi="GHEA Grapalat"/>
          <w:szCs w:val="24"/>
          <w:lang w:val="en-US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 </w:t>
      </w:r>
      <w:r w:rsidR="00A1261D">
        <w:rPr>
          <w:rFonts w:ascii="GHEA Grapalat" w:hAnsi="GHEA Grapalat"/>
          <w:szCs w:val="24"/>
          <w:lang w:val="en-US"/>
        </w:rPr>
        <w:t>24.07.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A1261D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A1261D" w:rsidRDefault="00DB2609" w:rsidP="00A1261D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A1261D" w:rsidRPr="00A1261D">
        <w:rPr>
          <w:rFonts w:ascii="GHEA Grapalat" w:hAnsi="GHEA Grapalat" w:cs="Sylfaen"/>
          <w:sz w:val="20"/>
          <w:u w:val="single"/>
          <w:lang w:val="af-ZA" w:bidi="ar-SA"/>
        </w:rPr>
        <w:t>ՋԿ-ՄԱԾՁԲ-20/1-Դ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1261D">
        <w:rPr>
          <w:rFonts w:ascii="GHEA Grapalat" w:hAnsi="GHEA Grapalat"/>
          <w:szCs w:val="24"/>
          <w:lang w:val="en-US"/>
        </w:rPr>
        <w:t>02.03.</w:t>
      </w:r>
      <w:r w:rsidR="003E7822" w:rsidRPr="00376CA0">
        <w:rPr>
          <w:rFonts w:ascii="GHEA Grapalat" w:hAnsi="GHEA Grapalat"/>
          <w:szCs w:val="24"/>
        </w:rPr>
        <w:t>20</w:t>
      </w:r>
      <w:r w:rsidR="00A1261D">
        <w:rPr>
          <w:rFonts w:ascii="GHEA Grapalat" w:hAnsi="GHEA Grapalat"/>
          <w:szCs w:val="24"/>
          <w:lang w:val="en-US"/>
        </w:rPr>
        <w:t>20</w:t>
      </w:r>
      <w:r w:rsidR="00A1261D" w:rsidRPr="00A1261D">
        <w:rPr>
          <w:rFonts w:ascii="GHEA Grapalat" w:hAnsi="GHEA Grapalat"/>
          <w:szCs w:val="24"/>
        </w:rPr>
        <w:t xml:space="preserve"> </w:t>
      </w:r>
      <w:r w:rsidR="00A1261D" w:rsidRPr="00376CA0">
        <w:rPr>
          <w:rFonts w:ascii="GHEA Grapalat" w:hAnsi="GHEA Grapalat"/>
          <w:szCs w:val="24"/>
        </w:rPr>
        <w:t>года</w:t>
      </w:r>
      <w:r w:rsidR="00A1261D">
        <w:rPr>
          <w:rFonts w:ascii="GHEA Grapalat" w:hAnsi="GHEA Grapalat"/>
          <w:szCs w:val="24"/>
        </w:rPr>
        <w:t xml:space="preserve"> </w:t>
      </w:r>
    </w:p>
    <w:p w:rsidR="00A1261D" w:rsidRDefault="00A1261D" w:rsidP="00A1261D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A1261D" w:rsidRPr="00A1261D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="00A1261D" w:rsidRPr="00A1261D">
        <w:rPr>
          <w:rFonts w:ascii="GHEA Grapalat" w:hAnsi="GHEA Grapalat"/>
          <w:szCs w:val="24"/>
          <w:u w:val="single"/>
          <w:lang w:val="af-ZA"/>
        </w:rPr>
        <w:t>ՋԿ-ՄԱԾՁԲ-20/1-Դ</w:t>
      </w:r>
      <w:r w:rsidR="00A1261D" w:rsidRPr="00A1261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A1261D">
        <w:rPr>
          <w:rFonts w:ascii="GHEA Grapalat" w:hAnsi="GHEA Grapalat"/>
          <w:szCs w:val="24"/>
          <w:lang w:val="en-US"/>
        </w:rPr>
        <w:t xml:space="preserve">                          услуг</w:t>
      </w:r>
      <w:r w:rsidR="003C62B6"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A1261D" w:rsidRDefault="0092396B" w:rsidP="00785BF5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A1261D" w:rsidRPr="00A1261D">
        <w:rPr>
          <w:rStyle w:val="BodyText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Протоколом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ответственного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подразделения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№2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от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24-07.2020,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.7.5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предусмотрен</w:t>
      </w:r>
      <w:r w:rsidR="00A1261D" w:rsidRPr="00A1261D">
        <w:rPr>
          <w:rStyle w:val="tlid-translation"/>
          <w:rFonts w:ascii="GHEA Grapalat" w:hAnsi="GHEA Grapalat"/>
          <w:sz w:val="20"/>
        </w:rPr>
        <w:t xml:space="preserve"> </w:t>
      </w:r>
      <w:r w:rsidR="00A1261D" w:rsidRPr="00A1261D">
        <w:rPr>
          <w:rStyle w:val="tlid-translation"/>
          <w:rFonts w:ascii="GHEA Grapalat" w:hAnsi="GHEA Grapalat" w:cs="Cambria"/>
          <w:sz w:val="20"/>
        </w:rPr>
        <w:t>договорами</w:t>
      </w:r>
      <w:r w:rsidR="00A1261D" w:rsidRPr="00A1261D">
        <w:rPr>
          <w:rStyle w:val="tlid-translation"/>
          <w:rFonts w:ascii="GHEA Grapalat" w:hAnsi="GHEA Grapalat"/>
          <w:sz w:val="20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85BF5" w:rsidRPr="00BB3182" w:rsidRDefault="0092396B" w:rsidP="00785BF5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Слова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Times Armenian"/>
          <w:sz w:val="20"/>
        </w:rPr>
        <w:t>«</w:t>
      </w:r>
      <w:r w:rsidR="00BB3182" w:rsidRPr="00BB3182">
        <w:rPr>
          <w:rStyle w:val="tlid-translation"/>
          <w:rFonts w:ascii="GHEA Grapalat" w:hAnsi="GHEA Grapalat"/>
          <w:sz w:val="20"/>
        </w:rPr>
        <w:t>33 649 000 (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тридцать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три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миллиона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шестьсот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сорок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девять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тысяч</w:t>
      </w:r>
      <w:r w:rsidR="00BB3182" w:rsidRPr="00BB3182">
        <w:rPr>
          <w:rStyle w:val="tlid-translation"/>
          <w:rFonts w:ascii="GHEA Grapalat" w:hAnsi="GHEA Grapalat"/>
          <w:sz w:val="20"/>
        </w:rPr>
        <w:t>)</w:t>
      </w:r>
      <w:r w:rsidR="00BB3182" w:rsidRPr="00BB3182">
        <w:rPr>
          <w:rStyle w:val="tlid-translation"/>
          <w:rFonts w:ascii="GHEA Grapalat" w:hAnsi="GHEA Grapalat" w:cs="Times Armenian"/>
          <w:sz w:val="20"/>
        </w:rPr>
        <w:t>»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пункта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4.1.1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Договора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заменены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словами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Times Armenian"/>
          <w:sz w:val="20"/>
        </w:rPr>
        <w:t>«</w:t>
      </w:r>
      <w:r w:rsidR="00BB3182" w:rsidRPr="00BB3182">
        <w:rPr>
          <w:rStyle w:val="tlid-translation"/>
          <w:rFonts w:ascii="GHEA Grapalat" w:hAnsi="GHEA Grapalat"/>
          <w:sz w:val="20"/>
        </w:rPr>
        <w:t>53 649 000 (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пятьдесят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три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миллиона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шестьсот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сорок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девять</w:t>
      </w:r>
      <w:r w:rsidR="00BB3182" w:rsidRPr="00BB3182">
        <w:rPr>
          <w:rStyle w:val="tlid-translation"/>
          <w:rFonts w:ascii="GHEA Grapalat" w:hAnsi="GHEA Grapalat"/>
          <w:sz w:val="20"/>
        </w:rPr>
        <w:t xml:space="preserve"> </w:t>
      </w:r>
      <w:r w:rsidR="00BB3182" w:rsidRPr="00BB3182">
        <w:rPr>
          <w:rStyle w:val="tlid-translation"/>
          <w:rFonts w:ascii="GHEA Grapalat" w:hAnsi="GHEA Grapalat" w:cs="Cambria"/>
          <w:sz w:val="20"/>
        </w:rPr>
        <w:t>тысяч</w:t>
      </w:r>
      <w:r w:rsidR="00BB3182" w:rsidRPr="00BB3182">
        <w:rPr>
          <w:rStyle w:val="tlid-translation"/>
          <w:rFonts w:ascii="GHEA Grapalat" w:hAnsi="GHEA Grapalat"/>
          <w:sz w:val="20"/>
        </w:rPr>
        <w:t>)</w:t>
      </w:r>
      <w:r w:rsidR="00BB3182" w:rsidRPr="00BB3182">
        <w:rPr>
          <w:rStyle w:val="tlid-translation"/>
          <w:rFonts w:ascii="GHEA Grapalat" w:hAnsi="GHEA Grapalat" w:cs="Times Armenian"/>
          <w:sz w:val="20"/>
        </w:rPr>
        <w:t>»</w:t>
      </w:r>
      <w:r w:rsidR="00BB3182" w:rsidRPr="00BB3182">
        <w:rPr>
          <w:rStyle w:val="tlid-translation"/>
          <w:rFonts w:ascii="GHEA Grapalat" w:hAnsi="GHEA Grapalat"/>
          <w:sz w:val="20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C28DB" w:rsidRPr="00DD4864" w:rsidRDefault="0092396B" w:rsidP="00FC28DB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Предложение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ответственного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подразделения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</w:t>
      </w:r>
      <w:r w:rsidR="00DD4864" w:rsidRPr="00DD4864">
        <w:rPr>
          <w:rStyle w:val="tlid-translation"/>
          <w:rFonts w:ascii="GHEA Grapalat" w:hAnsi="GHEA Grapalat" w:cs="Cambria"/>
          <w:sz w:val="20"/>
        </w:rPr>
        <w:t>на</w:t>
      </w:r>
      <w:r w:rsidR="00DD4864" w:rsidRPr="00DD4864">
        <w:rPr>
          <w:rStyle w:val="tlid-translation"/>
          <w:rFonts w:ascii="GHEA Grapalat" w:hAnsi="GHEA Grapalat"/>
          <w:sz w:val="20"/>
        </w:rPr>
        <w:t xml:space="preserve"> 24-07-2020.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DD486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D4864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Водный комитет.</w:t>
      </w:r>
      <w:bookmarkStart w:id="0" w:name="_GoBack"/>
      <w:bookmarkEnd w:id="0"/>
    </w:p>
    <w:sectPr w:rsidR="00613058" w:rsidRPr="00DD486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D486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261D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31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486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06AA496D"/>
  <w15:docId w15:val="{CB208C5C-6635-4B64-82FF-6F3E0A62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A1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2012-10-05T06:52:00Z</cp:lastPrinted>
  <dcterms:created xsi:type="dcterms:W3CDTF">2018-08-08T07:12:00Z</dcterms:created>
  <dcterms:modified xsi:type="dcterms:W3CDTF">2020-09-01T10:37:00Z</dcterms:modified>
</cp:coreProperties>
</file>